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8" w:rsidRDefault="00E70A38" w:rsidP="00634175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31.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E70A38" w:rsidRDefault="00E70A38" w:rsidP="00634175">
      <w:pPr>
        <w:spacing w:after="0" w:line="240" w:lineRule="auto"/>
      </w:pPr>
    </w:p>
    <w:p w:rsidR="00E70A38" w:rsidRPr="00AC5468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8" w:rsidRDefault="00E70A38" w:rsidP="00634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38" w:rsidRDefault="00E70A38" w:rsidP="00634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38" w:rsidRDefault="00E70A38" w:rsidP="00634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E70A38" w:rsidRPr="00AC5468" w:rsidRDefault="00E70A38" w:rsidP="00634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38" w:rsidRPr="00AC5468" w:rsidRDefault="00E70A38" w:rsidP="00634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E70A38" w:rsidRDefault="00E70A38" w:rsidP="00634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70A38" w:rsidRPr="00AC5468" w:rsidRDefault="00E70A38" w:rsidP="0063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A38" w:rsidRPr="00AC5468" w:rsidRDefault="00E70A38" w:rsidP="00634175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70A38" w:rsidRPr="00AC5468" w:rsidRDefault="00E70A38" w:rsidP="006341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 2016</w:t>
      </w:r>
      <w:r w:rsidRPr="00AC546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126</w:t>
      </w:r>
      <w:r w:rsidRPr="00AC5468">
        <w:rPr>
          <w:rFonts w:ascii="Times New Roman" w:hAnsi="Times New Roman" w:cs="Times New Roman"/>
          <w:sz w:val="24"/>
          <w:szCs w:val="24"/>
        </w:rPr>
        <w:t xml:space="preserve">                                   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68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70A38" w:rsidRDefault="00E70A38" w:rsidP="00634175">
      <w:pPr>
        <w:spacing w:after="0" w:line="240" w:lineRule="auto"/>
      </w:pPr>
    </w:p>
    <w:p w:rsidR="00E70A38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и срока установления  </w:t>
      </w:r>
    </w:p>
    <w:p w:rsidR="00E70A38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тарифов на перевозки по</w:t>
      </w:r>
    </w:p>
    <w:p w:rsidR="00E70A38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маршрутам регулярных </w:t>
      </w:r>
    </w:p>
    <w:p w:rsidR="00E70A38" w:rsidRDefault="00E70A38" w:rsidP="00704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перевозок пассажиров и багажа автомобильным </w:t>
      </w:r>
    </w:p>
    <w:p w:rsidR="00E70A38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транспортом</w:t>
      </w:r>
      <w:r w:rsidRPr="0070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</w:t>
      </w:r>
    </w:p>
    <w:p w:rsidR="00E70A38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</w:t>
      </w:r>
    </w:p>
    <w:p w:rsidR="00E70A38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A38" w:rsidRPr="00CE1703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A38" w:rsidRPr="00CE1703" w:rsidRDefault="00E70A38" w:rsidP="006341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 13.07.2015 года № 220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-ФЗ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"Об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DB0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целях организации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обслуживания населения, сохранения социально значимой маршрутной сети пассажирского транспорта общего пользования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район», руководствуясь ст. 35 Устава муниципального образования «Нукутский район»,</w:t>
      </w:r>
      <w:r w:rsidRPr="00CE17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E70A38" w:rsidRPr="00C433E0" w:rsidRDefault="00E70A38" w:rsidP="003A2744">
      <w:pPr>
        <w:shd w:val="clear" w:color="auto" w:fill="FFFFFF"/>
        <w:tabs>
          <w:tab w:val="left" w:pos="387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C43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43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70A38" w:rsidRPr="00B61B2E" w:rsidRDefault="00E70A38" w:rsidP="00947E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61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прилагаемы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Порядок и срок установления регулируемых тарифов на перевозки по муниципальным маршрутам </w:t>
      </w:r>
      <w:r>
        <w:rPr>
          <w:rFonts w:ascii="Times New Roman" w:hAnsi="Times New Roman" w:cs="Times New Roman"/>
          <w:sz w:val="24"/>
          <w:szCs w:val="24"/>
        </w:rPr>
        <w:t>регулярных перевозок пассажиров и багажа автомобильным транспортом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 территории муниципального образования «Нукутский район» (Приложение №1).</w:t>
      </w:r>
    </w:p>
    <w:p w:rsidR="00E70A38" w:rsidRDefault="00E70A38" w:rsidP="00947E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2.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</w:t>
      </w:r>
      <w:r w:rsidRPr="00CA6C31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«Нукутский район».</w:t>
      </w:r>
    </w:p>
    <w:p w:rsidR="00E70A38" w:rsidRPr="00CA6C31" w:rsidRDefault="00E70A38" w:rsidP="00947E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3.Настоящее постановление вступает в силу со дня его опубликования.</w:t>
      </w:r>
    </w:p>
    <w:p w:rsidR="00E70A38" w:rsidRDefault="00E70A38" w:rsidP="00947E0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4. Контроль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за исполнением настоящего постановления возложить на первого заместителя мэра муниципального 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зования «Нукутский район»  Т.Р. Акбашева.</w:t>
      </w:r>
    </w:p>
    <w:p w:rsidR="00E70A38" w:rsidRDefault="00E70A38" w:rsidP="00634175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E70A38" w:rsidRDefault="00E70A38" w:rsidP="00634175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E70A38" w:rsidRDefault="00E70A38" w:rsidP="00634175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494949"/>
          <w:sz w:val="24"/>
          <w:szCs w:val="24"/>
          <w:lang w:eastAsia="ru-RU"/>
        </w:rPr>
      </w:pPr>
    </w:p>
    <w:p w:rsidR="00E70A38" w:rsidRPr="00B61B2E" w:rsidRDefault="00E70A38" w:rsidP="00634175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61B2E">
        <w:rPr>
          <w:rFonts w:ascii="Times New Roman" w:hAnsi="Times New Roman" w:cs="Times New Roman"/>
          <w:sz w:val="24"/>
          <w:szCs w:val="24"/>
          <w:lang w:eastAsia="ru-RU"/>
        </w:rPr>
        <w:t xml:space="preserve">Мэр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61B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1B2E">
        <w:rPr>
          <w:rFonts w:ascii="Times New Roman" w:hAnsi="Times New Roman" w:cs="Times New Roman"/>
          <w:sz w:val="24"/>
          <w:szCs w:val="24"/>
          <w:lang w:eastAsia="ru-RU"/>
        </w:rPr>
        <w:t>Гомбоев</w:t>
      </w:r>
    </w:p>
    <w:p w:rsidR="00E70A38" w:rsidRDefault="00E70A38" w:rsidP="006341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A38" w:rsidRDefault="00E70A38" w:rsidP="006341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A38" w:rsidRPr="001B58AE" w:rsidRDefault="00E70A38" w:rsidP="00634175">
      <w:pPr>
        <w:spacing w:after="0" w:line="240" w:lineRule="auto"/>
        <w:rPr>
          <w:b/>
          <w:bCs/>
        </w:rPr>
      </w:pP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</w:pP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</w:pP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</w:pP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</w:pP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</w:pP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74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7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3A274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744">
        <w:rPr>
          <w:rFonts w:ascii="Times New Roman" w:hAnsi="Times New Roman" w:cs="Times New Roman"/>
          <w:sz w:val="24"/>
          <w:szCs w:val="24"/>
        </w:rPr>
        <w:t>МО «Нукутский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A38" w:rsidRDefault="00E70A38" w:rsidP="00634175">
      <w:pPr>
        <w:tabs>
          <w:tab w:val="left" w:pos="8235"/>
        </w:tabs>
        <w:spacing w:after="0" w:line="240" w:lineRule="auto"/>
        <w:jc w:val="right"/>
      </w:pPr>
      <w:r w:rsidRPr="003A2744">
        <w:rPr>
          <w:rFonts w:ascii="Times New Roman" w:hAnsi="Times New Roman" w:cs="Times New Roman"/>
          <w:sz w:val="24"/>
          <w:szCs w:val="24"/>
        </w:rPr>
        <w:t>от 01.06.2016г. № 126</w:t>
      </w:r>
    </w:p>
    <w:p w:rsidR="00E70A38" w:rsidRPr="001B58AE" w:rsidRDefault="00E70A38" w:rsidP="003A2744">
      <w:pPr>
        <w:pBdr>
          <w:left w:val="single" w:sz="4" w:space="0" w:color="auto"/>
          <w:between w:val="single" w:sz="4" w:space="1" w:color="auto"/>
        </w:pBdr>
        <w:tabs>
          <w:tab w:val="left" w:pos="5220"/>
          <w:tab w:val="left" w:pos="7605"/>
          <w:tab w:val="left" w:pos="8235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F71">
        <w:tab/>
      </w:r>
      <w:r w:rsidRPr="003A2744">
        <w:rPr>
          <w:rFonts w:ascii="Times New Roman" w:hAnsi="Times New Roman" w:cs="Times New Roman"/>
          <w:sz w:val="24"/>
          <w:szCs w:val="24"/>
        </w:rPr>
        <w:tab/>
      </w:r>
      <w:r w:rsidRPr="001B58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E70A38" w:rsidRPr="001B58AE" w:rsidRDefault="00E70A38" w:rsidP="0063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bookmarkStart w:id="0" w:name="dfasaz2s9z"/>
      <w:bookmarkStart w:id="1" w:name="bssPhr67"/>
      <w:bookmarkStart w:id="2" w:name="irk_145_oz62"/>
      <w:bookmarkEnd w:id="0"/>
      <w:bookmarkEnd w:id="1"/>
      <w:bookmarkEnd w:id="2"/>
      <w:r w:rsidRPr="001B58AE">
        <w:rPr>
          <w:b/>
          <w:bCs/>
          <w:color w:val="222222"/>
        </w:rPr>
        <w:t xml:space="preserve">                                                                             ПОРЯДОК</w:t>
      </w:r>
    </w:p>
    <w:p w:rsidR="00E70A38" w:rsidRDefault="00E70A38" w:rsidP="00D76C9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и срок </w:t>
      </w:r>
      <w:r w:rsidRPr="001B58AE">
        <w:rPr>
          <w:b/>
          <w:bCs/>
          <w:color w:val="222222"/>
        </w:rPr>
        <w:t xml:space="preserve">установления регулируемых тарифов </w:t>
      </w:r>
      <w:r>
        <w:rPr>
          <w:b/>
          <w:bCs/>
          <w:color w:val="222222"/>
        </w:rPr>
        <w:t xml:space="preserve">на перевозки по муниципальным маршрутам </w:t>
      </w:r>
      <w:r w:rsidRPr="001B58AE">
        <w:rPr>
          <w:b/>
          <w:bCs/>
          <w:color w:val="222222"/>
        </w:rPr>
        <w:t xml:space="preserve">регулярных перевозок пассажиров и багажа автомобильным транспортом  на территории </w:t>
      </w:r>
      <w:r>
        <w:rPr>
          <w:b/>
          <w:bCs/>
          <w:color w:val="222222"/>
        </w:rPr>
        <w:t>муниципального образования</w:t>
      </w:r>
      <w:r w:rsidRPr="001B58AE">
        <w:rPr>
          <w:b/>
          <w:bCs/>
          <w:color w:val="222222"/>
        </w:rPr>
        <w:t xml:space="preserve"> «</w:t>
      </w:r>
      <w:r w:rsidRPr="001B58AE">
        <w:rPr>
          <w:rStyle w:val="Strong"/>
          <w:color w:val="222222"/>
        </w:rPr>
        <w:t>Нукутский район</w:t>
      </w:r>
      <w:r w:rsidRPr="001B58AE">
        <w:rPr>
          <w:b/>
          <w:bCs/>
          <w:color w:val="222222"/>
        </w:rPr>
        <w:t>»</w:t>
      </w:r>
    </w:p>
    <w:p w:rsidR="00E70A38" w:rsidRPr="001B58AE" w:rsidRDefault="00E70A38" w:rsidP="00D76C9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Pr="001B58AE" w:rsidRDefault="00E70A38" w:rsidP="00894B13">
      <w:pPr>
        <w:numPr>
          <w:ilvl w:val="0"/>
          <w:numId w:val="1"/>
        </w:numPr>
        <w:shd w:val="clear" w:color="auto" w:fill="FFFFFF"/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Настоящий Порядок определяет правила установления (изменения) уполномоченными органами местного самоуправления регулируемых тарифов на осуществление по муниципальным маршрутам регулярных перевозок пассажиров и багажа автомобильным транспортом (далее – регулярные перевозки) в границах сельских поселений, в границах двух и более поселений, входящих в состав муниципального образования </w:t>
      </w:r>
      <w:r w:rsidRPr="001B58AE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 w:rsidRPr="001B58AE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Нукутский</w:t>
      </w:r>
      <w:r w:rsidRPr="001B58AE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район</w:t>
      </w:r>
      <w:r w:rsidRPr="001B58AE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  <w:r w:rsidRPr="001B58A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E70A38" w:rsidRPr="001B58AE" w:rsidRDefault="00E70A38" w:rsidP="00894B13">
      <w:pPr>
        <w:numPr>
          <w:ilvl w:val="0"/>
          <w:numId w:val="1"/>
        </w:numPr>
        <w:shd w:val="clear" w:color="auto" w:fill="FFFFFF"/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Предельные максимальные размеры тарифов (далее – экономически обоснованные тарифы – ЭОТ) устанавливаются </w:t>
      </w:r>
      <w:r w:rsidRPr="001B58AE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органом местного самоуправления</w:t>
      </w:r>
      <w:r w:rsidRPr="001B58AE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за один пассажиро-километр по муниципальным маршрутам. </w:t>
      </w:r>
    </w:p>
    <w:p w:rsidR="00E70A38" w:rsidRPr="001B58AE" w:rsidRDefault="00E70A38" w:rsidP="00894B13">
      <w:pPr>
        <w:numPr>
          <w:ilvl w:val="0"/>
          <w:numId w:val="1"/>
        </w:numPr>
        <w:shd w:val="clear" w:color="auto" w:fill="FFFFFF"/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>Регулируемые тарифы устанавливаются органом местного самоуправления за один пассажиро-километр по муниципальным маршрутам в границах двух и более поселений, входящих в состав муниципального образования.</w:t>
      </w:r>
    </w:p>
    <w:p w:rsidR="00E70A38" w:rsidRPr="001B58AE" w:rsidRDefault="00E70A38" w:rsidP="00894B13">
      <w:pPr>
        <w:numPr>
          <w:ilvl w:val="0"/>
          <w:numId w:val="1"/>
        </w:numPr>
        <w:shd w:val="clear" w:color="auto" w:fill="FFFFFF"/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Регулируемые тарифы для населения устанавливаются органом местного самоуправления в виде фиксированных размеров за разовую поездку одного пассажира по муниципальным маршрутам в границах сельских поселений, по муниципальным маршрутам в границах двух и более поселений, входящих в состав </w:t>
      </w:r>
      <w:r>
        <w:rPr>
          <w:rFonts w:ascii="Times New Roman" w:hAnsi="Times New Roman" w:cs="Times New Roman"/>
          <w:color w:val="222222"/>
          <w:sz w:val="24"/>
          <w:szCs w:val="24"/>
        </w:rPr>
        <w:t>муниципального образования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 «Нукутский район»</w:t>
      </w:r>
    </w:p>
    <w:p w:rsidR="00E70A38" w:rsidRPr="001B58AE" w:rsidRDefault="00E70A38" w:rsidP="00894B13">
      <w:pPr>
        <w:numPr>
          <w:ilvl w:val="0"/>
          <w:numId w:val="1"/>
        </w:numPr>
        <w:shd w:val="clear" w:color="auto" w:fill="FFFFFF"/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>Период действия регулируемых тарифов не может быть менее одного года. Изменение регулируемых тарифов производится не чаще одного раза в год.</w:t>
      </w:r>
    </w:p>
    <w:p w:rsidR="00E70A38" w:rsidRPr="001B58AE" w:rsidRDefault="00E70A38" w:rsidP="00894B13">
      <w:pPr>
        <w:numPr>
          <w:ilvl w:val="0"/>
          <w:numId w:val="1"/>
        </w:numPr>
        <w:shd w:val="clear" w:color="auto" w:fill="FFFFFF"/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>Для расчета ЭОТ, указанных в пункте 2</w:t>
      </w:r>
      <w:r w:rsidRPr="001B58AE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настоящего Порядка,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орган местного самоуправления направляет в адрес перевозчиков, осуществляющих регулярные перевозки или заинтересованных в осуществлении регулярных перевозок, запросы о представлении документов, необходимых для расчета ЭОТ, установления (изменения) регулируемых тарифов, а также для определения возмещения затрат или недополученных доходов, возникающих при выполнении социально-значимых перевозок. Перечень необходимых документов, а также форма согласия на обработку персональных данных прилагаются к настоящему Порядку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(Приложение №1)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70A38" w:rsidRPr="001B58AE" w:rsidRDefault="00E70A38" w:rsidP="00894B13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>Перевозчик (перевозчики) вправе представить иные документы, подтверждающие затраты, необходимые для осуществления регулярных перевозок.</w:t>
      </w:r>
    </w:p>
    <w:p w:rsidR="00E70A38" w:rsidRPr="001B58AE" w:rsidRDefault="00E70A38" w:rsidP="0063417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При расчете регулируемых тарифов Администрация </w:t>
      </w:r>
      <w:r>
        <w:rPr>
          <w:rFonts w:ascii="Times New Roman" w:hAnsi="Times New Roman" w:cs="Times New Roman"/>
          <w:color w:val="222222"/>
          <w:sz w:val="24"/>
          <w:szCs w:val="24"/>
        </w:rPr>
        <w:t>муниципального образования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 «Нукутский район» использует следующие документы: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8.1</w:t>
      </w:r>
      <w:r w:rsidRPr="001B58AE">
        <w:rPr>
          <w:color w:val="222222"/>
        </w:rPr>
        <w:t>      реестр муниципальных маршрутов;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8.2.    </w:t>
      </w:r>
      <w:r w:rsidRPr="001B58AE">
        <w:rPr>
          <w:color w:val="222222"/>
        </w:rPr>
        <w:t xml:space="preserve"> паспорта муниципальных маршрутов;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8.3.     </w:t>
      </w:r>
      <w:r w:rsidRPr="001B58AE">
        <w:rPr>
          <w:color w:val="222222"/>
        </w:rPr>
        <w:t>результаты обследования пассажиропотока (при наличии).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>9.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Перевозчики представляют документы согласно перечню в письменном виде в срок, не превышающий 20 календарных дней с момента получения запроса.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10.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При представлении перевозчиком (перевозчиками) документов, не достаточных для расчета ЭОТ, регулируемых тарифов, органы местного самоуправления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письменно запрашиваю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т недостающие документы в течение 10 календарных дней, а перевозчик (перевозчики) обязан</w:t>
      </w:r>
      <w:r>
        <w:rPr>
          <w:rFonts w:ascii="Times New Roman" w:hAnsi="Times New Roman" w:cs="Times New Roman"/>
          <w:color w:val="222222"/>
          <w:sz w:val="24"/>
          <w:szCs w:val="24"/>
        </w:rPr>
        <w:t>ы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ставить их в Администрацию  </w:t>
      </w:r>
      <w:r>
        <w:rPr>
          <w:rFonts w:ascii="Times New Roman" w:hAnsi="Times New Roman" w:cs="Times New Roman"/>
          <w:color w:val="222222"/>
          <w:sz w:val="24"/>
          <w:szCs w:val="24"/>
        </w:rPr>
        <w:t>муниципального образования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 «Нукутский  район» в течение 10 календарных дней со дня поступления к нему такого письменного запроса.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>11.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Орган местного самоуправления рассматривает представленные перевозчиком (перевозчиками) документы в объеме, достаточном для расчета регулируемых тарифов, в срок, не превышающий 20 календарных дней.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12.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В случае непредставления перевозчиком (перевозчиками) документов либо предоставления документов в объеме, недостаточном для расчета ЭОТ, установления регулируемых тарифов, орган местного самоуправления готовит извещение о невозможности изменения регулируемых тарифов, которое в течение 5 рабочих дней направляется перевозчику (перевозчикам).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13.</w:t>
      </w:r>
      <w:r w:rsidRPr="001B58AE">
        <w:rPr>
          <w:color w:val="222222"/>
        </w:rPr>
        <w:t xml:space="preserve"> </w:t>
      </w:r>
      <w:r>
        <w:rPr>
          <w:color w:val="222222"/>
        </w:rPr>
        <w:t>З</w:t>
      </w:r>
      <w:r w:rsidRPr="001B58AE">
        <w:rPr>
          <w:color w:val="222222"/>
        </w:rPr>
        <w:t>аключение по расчету предельных максимальных размеров тарифов за один пассажиро-километр, предложения по размеру регулируемых тарифов за один пассажиро-километр и размер субсидии в целях возмещения части затрат или недополученных доходов на выполнение работ по осуществлению перевозок по муниципальным маршрутам в границах двух и более поселений, входящих</w:t>
      </w:r>
      <w:r>
        <w:rPr>
          <w:color w:val="222222"/>
        </w:rPr>
        <w:t xml:space="preserve"> в состав муниципального района образования «Нукутский район»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  14.</w:t>
      </w:r>
      <w:r w:rsidRPr="001B58AE">
        <w:rPr>
          <w:color w:val="222222"/>
        </w:rPr>
        <w:t xml:space="preserve"> </w:t>
      </w:r>
      <w:r>
        <w:rPr>
          <w:color w:val="222222"/>
        </w:rPr>
        <w:t>П</w:t>
      </w:r>
      <w:r w:rsidRPr="001B58AE">
        <w:rPr>
          <w:color w:val="222222"/>
        </w:rPr>
        <w:t>роект решения «Об установлении размеров регулируемых тарифов за один пассажиро-километр по муниципальным маршрутам в границах сельских поселений, в границах двух и более поселений, входящи</w:t>
      </w:r>
      <w:r>
        <w:rPr>
          <w:color w:val="222222"/>
        </w:rPr>
        <w:t>х в состав МО «Н</w:t>
      </w:r>
      <w:r w:rsidRPr="001B58AE">
        <w:rPr>
          <w:color w:val="222222"/>
        </w:rPr>
        <w:t>укутски</w:t>
      </w:r>
      <w:r>
        <w:rPr>
          <w:color w:val="222222"/>
        </w:rPr>
        <w:t>й район»</w:t>
      </w:r>
      <w:r w:rsidRPr="001B58AE">
        <w:rPr>
          <w:color w:val="222222"/>
        </w:rPr>
        <w:t xml:space="preserve"> установление предельного максимального размера регулируемого тарифа за один пассажиро-километр по муниципальным маршрутам в границах двух и более поселений, </w:t>
      </w:r>
      <w:r>
        <w:rPr>
          <w:color w:val="222222"/>
        </w:rPr>
        <w:t>входящих в состав муниципального образования «Нукутский район»</w:t>
      </w:r>
    </w:p>
    <w:p w:rsidR="00E70A38" w:rsidRPr="00093D08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1B58AE">
        <w:rPr>
          <w:color w:val="222222"/>
        </w:rPr>
        <w:t xml:space="preserve">  15. Регулярные перевозки по регулируемым тарифам в границах сельских поселений, в границах </w:t>
      </w:r>
      <w:r>
        <w:rPr>
          <w:color w:val="222222"/>
        </w:rPr>
        <w:t xml:space="preserve"> </w:t>
      </w:r>
      <w:r w:rsidRPr="001B58AE">
        <w:rPr>
          <w:color w:val="222222"/>
        </w:rPr>
        <w:t>двух и более поселений, входящих в состав МО «Нукутский район» осуществляются в соответствии со ст.14 Федерального закона от 13.07.2015 года № 220-ФЗ «</w:t>
      </w:r>
      <w:r w:rsidRPr="00093D08">
        <w:rPr>
          <w:rStyle w:val="Strong"/>
          <w:b w:val="0"/>
          <w:bCs w:val="0"/>
          <w:color w:val="222222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093D08">
        <w:rPr>
          <w:color w:val="222222"/>
        </w:rPr>
        <w:t xml:space="preserve">». 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>16. Решение органа местного самоуправления об установлении (изменении) регулируемых тарифов в течение 5 календарных дней после его опубликования направляется Администрацией МО «Нукутский район» перевозчику (перевозчикам).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58AE">
        <w:rPr>
          <w:rFonts w:ascii="Times New Roman" w:hAnsi="Times New Roman" w:cs="Times New Roman"/>
          <w:color w:val="222222"/>
          <w:sz w:val="24"/>
          <w:szCs w:val="24"/>
        </w:rPr>
        <w:t>17.Установленные органом местного самоуправления регулируемые тарифы подлежат применению всеми перевозчиками, осуществляющими регулярные перевозки по регулируемым тарифам по соответствующим маршрутам.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955B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>
        <w:rPr>
          <w:b/>
          <w:bCs/>
          <w:color w:val="222222"/>
        </w:rPr>
        <w:t>Приложение1</w:t>
      </w:r>
    </w:p>
    <w:p w:rsidR="00E70A38" w:rsidRDefault="00E70A38" w:rsidP="006955B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>
        <w:rPr>
          <w:b/>
          <w:bCs/>
          <w:color w:val="222222"/>
        </w:rPr>
        <w:t>к Порядку</w:t>
      </w:r>
      <w:r w:rsidRPr="006955BB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 xml:space="preserve">и срокам </w:t>
      </w:r>
      <w:r w:rsidRPr="001B58AE">
        <w:rPr>
          <w:b/>
          <w:bCs/>
          <w:color w:val="222222"/>
        </w:rPr>
        <w:t xml:space="preserve">установления </w:t>
      </w:r>
    </w:p>
    <w:p w:rsidR="00E70A38" w:rsidRDefault="00E70A38" w:rsidP="006955B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>
        <w:rPr>
          <w:b/>
          <w:bCs/>
          <w:color w:val="222222"/>
        </w:rPr>
        <w:t xml:space="preserve">на перевозки </w:t>
      </w:r>
      <w:r w:rsidRPr="001B58AE">
        <w:rPr>
          <w:b/>
          <w:bCs/>
          <w:color w:val="222222"/>
        </w:rPr>
        <w:t>регулируемых тарифов</w:t>
      </w:r>
      <w:r w:rsidRPr="004940F1">
        <w:rPr>
          <w:b/>
          <w:bCs/>
          <w:color w:val="222222"/>
        </w:rPr>
        <w:t xml:space="preserve"> </w:t>
      </w:r>
    </w:p>
    <w:p w:rsidR="00E70A38" w:rsidRDefault="00E70A38" w:rsidP="006955B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 w:rsidRPr="001B58AE">
        <w:rPr>
          <w:b/>
          <w:bCs/>
          <w:color w:val="222222"/>
        </w:rPr>
        <w:t>по муниципальным маршрутам регулярных перевозок</w:t>
      </w:r>
    </w:p>
    <w:p w:rsidR="00E70A38" w:rsidRDefault="00E70A38" w:rsidP="006955B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 w:rsidRPr="001B58AE">
        <w:rPr>
          <w:b/>
          <w:bCs/>
          <w:color w:val="222222"/>
        </w:rPr>
        <w:t xml:space="preserve"> пассажиров и багажа автомобильным транспортом  </w:t>
      </w:r>
    </w:p>
    <w:p w:rsidR="00E70A38" w:rsidRDefault="00E70A38" w:rsidP="006955B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 w:rsidRPr="001B58AE">
        <w:rPr>
          <w:b/>
          <w:bCs/>
          <w:color w:val="222222"/>
        </w:rPr>
        <w:t xml:space="preserve">на территории </w:t>
      </w:r>
      <w:r>
        <w:rPr>
          <w:b/>
          <w:bCs/>
          <w:color w:val="222222"/>
        </w:rPr>
        <w:t>муниципального образования</w:t>
      </w:r>
      <w:r w:rsidRPr="001B58AE">
        <w:rPr>
          <w:b/>
          <w:bCs/>
          <w:color w:val="222222"/>
        </w:rPr>
        <w:t xml:space="preserve"> «</w:t>
      </w:r>
      <w:r w:rsidRPr="001B58AE">
        <w:rPr>
          <w:rStyle w:val="Strong"/>
          <w:color w:val="222222"/>
        </w:rPr>
        <w:t>Нукутский район</w:t>
      </w:r>
      <w:r w:rsidRPr="001B58AE">
        <w:rPr>
          <w:b/>
          <w:bCs/>
          <w:color w:val="222222"/>
        </w:rPr>
        <w:t>»</w:t>
      </w:r>
    </w:p>
    <w:p w:rsidR="00E70A38" w:rsidRDefault="00E70A38" w:rsidP="00A43A28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1B58AE">
        <w:rPr>
          <w:b/>
          <w:bCs/>
          <w:color w:val="222222"/>
        </w:rPr>
        <w:t>ПЕРЕЧЕНЬ ДОКУМЕНТОВ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b/>
          <w:bCs/>
          <w:color w:val="222222"/>
        </w:rPr>
        <w:t>необходимых для установления (изменения) регулируемых тарифов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1)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документы, подтверждающие право собственности или иное законное владение транспортными средствами: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а)  </w:t>
      </w:r>
      <w:r w:rsidRPr="001B58AE">
        <w:rPr>
          <w:color w:val="222222"/>
        </w:rPr>
        <w:t>копии договоров купли-продажи транспортных средств;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б) </w:t>
      </w:r>
      <w:r w:rsidRPr="001B58AE">
        <w:rPr>
          <w:color w:val="222222"/>
        </w:rPr>
        <w:t xml:space="preserve"> копии договоров аренды транспортных средств;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в) </w:t>
      </w:r>
      <w:r w:rsidRPr="001B58AE">
        <w:rPr>
          <w:color w:val="222222"/>
        </w:rPr>
        <w:t xml:space="preserve"> копии паспортов транспортных средств;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2)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документы, подтверждающие затраты на восстановление износа и ремонт шин в отчетном периоде: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а) </w:t>
      </w:r>
      <w:r w:rsidRPr="001B58AE">
        <w:rPr>
          <w:color w:val="222222"/>
        </w:rPr>
        <w:t xml:space="preserve"> копия приказа об установлении нормативного пробега шин;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б)</w:t>
      </w:r>
      <w:r w:rsidRPr="001B58AE">
        <w:rPr>
          <w:color w:val="222222"/>
        </w:rPr>
        <w:t xml:space="preserve"> копии первичных документов (счета-фактуры, товарные чеки и т.п.), подтверждающие стоимость приобретения шин;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3) формы налогового учета и отчетности за отчетный и базовый периоды: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а)  </w:t>
      </w:r>
      <w:r w:rsidRPr="001B58AE">
        <w:rPr>
          <w:color w:val="222222"/>
        </w:rPr>
        <w:t xml:space="preserve"> налоговая декларация по транспортному налогу;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б)  </w:t>
      </w:r>
      <w:r w:rsidRPr="001B58AE">
        <w:rPr>
          <w:color w:val="222222"/>
        </w:rPr>
        <w:t xml:space="preserve"> налоговая декларация по налогу на имущество;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в)</w:t>
      </w:r>
      <w:r w:rsidRPr="001B58AE">
        <w:rPr>
          <w:color w:val="222222"/>
        </w:rPr>
        <w:t xml:space="preserve"> налоговая декларация по налогу, уплачиваемому в связи с применением упрощенной системы налогообложения;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г)  </w:t>
      </w:r>
      <w:r w:rsidRPr="001B58AE">
        <w:rPr>
          <w:color w:val="222222"/>
        </w:rPr>
        <w:t xml:space="preserve"> налоговая декларация по налогу на прибыль организации;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д)</w:t>
      </w:r>
      <w:r w:rsidRPr="001B58AE">
        <w:rPr>
          <w:color w:val="222222"/>
        </w:rPr>
        <w:t xml:space="preserve"> налоговая декларация по единому налогу на вмененный доход для отдельных видов деятельности;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ж) </w:t>
      </w:r>
      <w:r w:rsidRPr="001B58AE">
        <w:rPr>
          <w:color w:val="222222"/>
        </w:rPr>
        <w:t>налоговые декларации и расчеты по другим налогам и сборам, уплачиваемым перевозчиками.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) справка о применяемой системе налогообложения (уведомление налоговой службы);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5)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сведения о количестве фактически перевезенных пассажиров в отчетном периоде (с разбивкой по месяцам, в разрезе маршрутов, по остановкам) и документы, подтверждающие данные сведения;</w:t>
      </w:r>
    </w:p>
    <w:p w:rsidR="00E70A38" w:rsidRPr="001B58AE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)для перевозчиков на общей системе налогообложения:</w:t>
      </w:r>
    </w:p>
    <w:p w:rsidR="00E70A38" w:rsidRPr="00C96623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8AE">
        <w:rPr>
          <w:color w:val="222222"/>
        </w:rPr>
        <w:t xml:space="preserve">приказ и положение об учетной политике, рабочий план счетов бухгалтерского учета, бухгалтерская, статистическая и налоговая отчетность за базовый и отчетный периоды: основные финансово-экономические показатели деятельности согласно формам статистической </w:t>
      </w:r>
      <w:r w:rsidRPr="00C96623">
        <w:rPr>
          <w:color w:val="000000"/>
        </w:rPr>
        <w:t>и бухгалтерской отчётности (формы № 1 «</w:t>
      </w:r>
      <w:hyperlink r:id="rId6" w:tooltip="Бухгалтерский баланс" w:history="1">
        <w:r w:rsidRPr="00C96623">
          <w:rPr>
            <w:rStyle w:val="Hyperlink"/>
            <w:color w:val="000000"/>
            <w:u w:val="none"/>
          </w:rPr>
          <w:t>Бухгалтерский баланс</w:t>
        </w:r>
      </w:hyperlink>
      <w:r w:rsidRPr="00C96623">
        <w:rPr>
          <w:color w:val="000000"/>
        </w:rPr>
        <w:t>» с приложениями и № 2 «</w:t>
      </w:r>
      <w:hyperlink r:id="rId7" w:tooltip="Отчет о прибылях и убытках" w:history="1">
        <w:r w:rsidRPr="00C96623">
          <w:rPr>
            <w:rStyle w:val="Hyperlink"/>
            <w:color w:val="000000"/>
            <w:u w:val="none"/>
          </w:rPr>
          <w:t>Отчет о прибылях и убытках</w:t>
        </w:r>
      </w:hyperlink>
      <w:r w:rsidRPr="00C96623">
        <w:rPr>
          <w:color w:val="000000"/>
        </w:rPr>
        <w:t>», с расшифровкой по видам услуг и отметкой налогового органа);</w:t>
      </w:r>
    </w:p>
    <w:p w:rsidR="00E70A38" w:rsidRPr="00C96623" w:rsidRDefault="00E70A38" w:rsidP="0063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623">
        <w:rPr>
          <w:rFonts w:ascii="Times New Roman" w:hAnsi="Times New Roman" w:cs="Times New Roman"/>
          <w:color w:val="000000"/>
          <w:sz w:val="24"/>
          <w:szCs w:val="24"/>
        </w:rPr>
        <w:t>7) расчёт регулируемых тарифов;</w:t>
      </w:r>
    </w:p>
    <w:p w:rsidR="00E70A38" w:rsidRPr="001B58AE" w:rsidRDefault="00E70A38" w:rsidP="00C96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8)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 xml:space="preserve">инвестиционные, целевые и ведомственные программы перевозчика, утвержденные в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установленном порядке;</w:t>
      </w:r>
    </w:p>
    <w:p w:rsidR="00E70A38" w:rsidRPr="00093D08" w:rsidRDefault="00E70A38" w:rsidP="00C96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9) </w:t>
      </w:r>
      <w:r w:rsidRPr="001B58AE">
        <w:rPr>
          <w:rFonts w:ascii="Times New Roman" w:hAnsi="Times New Roman" w:cs="Times New Roman"/>
          <w:color w:val="222222"/>
          <w:sz w:val="24"/>
          <w:szCs w:val="24"/>
        </w:rPr>
        <w:t>согласие на обработку персональных данных по прилагаемой форме.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7213B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>
        <w:rPr>
          <w:b/>
          <w:bCs/>
          <w:color w:val="222222"/>
        </w:rPr>
        <w:t>(Приложение к Перечню)</w:t>
      </w:r>
    </w:p>
    <w:p w:rsidR="00E70A38" w:rsidRDefault="00E70A38" w:rsidP="007213B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>
        <w:rPr>
          <w:b/>
          <w:bCs/>
          <w:color w:val="222222"/>
        </w:rPr>
        <w:t>Форма</w:t>
      </w:r>
    </w:p>
    <w:p w:rsidR="00E70A38" w:rsidRDefault="00E70A38" w:rsidP="00A43A28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1B58AE">
        <w:rPr>
          <w:b/>
          <w:bCs/>
          <w:color w:val="222222"/>
        </w:rPr>
        <w:t>СОГЛАСИЕ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1B58AE">
        <w:rPr>
          <w:b/>
          <w:bCs/>
          <w:color w:val="222222"/>
        </w:rPr>
        <w:t>на обработку персональных данных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 xml:space="preserve">Администрация </w:t>
      </w:r>
      <w:r>
        <w:rPr>
          <w:color w:val="222222"/>
        </w:rPr>
        <w:t>муниципального образования</w:t>
      </w:r>
      <w:r w:rsidRPr="001B58AE">
        <w:rPr>
          <w:color w:val="222222"/>
        </w:rPr>
        <w:t xml:space="preserve"> «Нукутский район»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</w:t>
      </w:r>
    </w:p>
    <w:p w:rsidR="00E70A38" w:rsidRPr="00C96623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C96623">
        <w:rPr>
          <w:color w:val="222222"/>
          <w:sz w:val="20"/>
          <w:szCs w:val="20"/>
        </w:rPr>
        <w:t>(наименование (Ф.И.О.) оператора, получающего согласие субъекта персональных данных)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669401, Иркутская область, Нукутский район, п.Новонукутский, ул.Ленина 26_______                                                                                                </w:t>
      </w:r>
      <w:r w:rsidRPr="001B58AE">
        <w:rPr>
          <w:color w:val="222222"/>
        </w:rPr>
        <w:t>(</w:t>
      </w:r>
      <w:r w:rsidRPr="00093D08">
        <w:rPr>
          <w:color w:val="222222"/>
          <w:sz w:val="20"/>
          <w:szCs w:val="20"/>
        </w:rPr>
        <w:t>адрес администрации муниципального района</w:t>
      </w:r>
      <w:r w:rsidRPr="001B58AE">
        <w:rPr>
          <w:color w:val="222222"/>
        </w:rPr>
        <w:t>)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_________________________________________</w:t>
      </w:r>
      <w:r>
        <w:rPr>
          <w:color w:val="222222"/>
        </w:rPr>
        <w:t>__________________</w:t>
      </w:r>
      <w:r w:rsidRPr="001B58AE">
        <w:rPr>
          <w:color w:val="222222"/>
        </w:rPr>
        <w:t>_______________________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(</w:t>
      </w:r>
      <w:r w:rsidRPr="00093D08">
        <w:rPr>
          <w:color w:val="222222"/>
          <w:sz w:val="20"/>
          <w:szCs w:val="20"/>
        </w:rPr>
        <w:t>Ф.И.О. субъекта персональных данных (перевозчика</w:t>
      </w:r>
      <w:r w:rsidRPr="001B58AE">
        <w:rPr>
          <w:color w:val="222222"/>
        </w:rPr>
        <w:t>))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_________________________________________</w:t>
      </w:r>
      <w:r>
        <w:rPr>
          <w:color w:val="222222"/>
        </w:rPr>
        <w:t>________________</w:t>
      </w:r>
      <w:r w:rsidRPr="001B58AE">
        <w:rPr>
          <w:color w:val="222222"/>
        </w:rPr>
        <w:t>_________________________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(</w:t>
      </w:r>
      <w:r w:rsidRPr="00093D08">
        <w:rPr>
          <w:color w:val="222222"/>
          <w:sz w:val="20"/>
          <w:szCs w:val="20"/>
        </w:rPr>
        <w:t>адрес, где зарегистрирован субъект персональных данных (перевозчик))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____________________________________________________</w:t>
      </w:r>
      <w:r>
        <w:rPr>
          <w:color w:val="222222"/>
        </w:rPr>
        <w:t>________________</w:t>
      </w:r>
      <w:r w:rsidRPr="001B58AE">
        <w:rPr>
          <w:color w:val="222222"/>
        </w:rPr>
        <w:t>______________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(</w:t>
      </w:r>
      <w:r w:rsidRPr="00093D08">
        <w:rPr>
          <w:color w:val="222222"/>
          <w:sz w:val="20"/>
          <w:szCs w:val="20"/>
        </w:rPr>
        <w:t>номер основного документа, удостоверяющего его личность, сведения о дате выдачи документа и выдавшем его органе</w:t>
      </w:r>
      <w:r w:rsidRPr="001B58AE">
        <w:rPr>
          <w:color w:val="222222"/>
        </w:rPr>
        <w:t>)</w:t>
      </w:r>
      <w:r>
        <w:rPr>
          <w:color w:val="222222"/>
        </w:rPr>
        <w:t xml:space="preserve"> 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даю своё согласие на обработку следующих персональных данных:</w:t>
      </w:r>
      <w:r>
        <w:rPr>
          <w:color w:val="222222"/>
        </w:rPr>
        <w:t xml:space="preserve">                                                   </w:t>
      </w:r>
      <w:r w:rsidRPr="001B58AE">
        <w:rPr>
          <w:color w:val="222222"/>
        </w:rPr>
        <w:t>1. Фамилия, имя, отчество (при наличии);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2. Номер телефона и e-mail;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3. Юридический и почтовый адрес;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4. ИНН;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5. ОГРН, дата регистрации;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6. Иные сведения, необходимые для расчета регулируемых тарифов.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С целью расчета регулируемых тарифов 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Даю своё согласие на использование следующих способов обработки моих персональных данных: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Pr="001B58AE">
        <w:rPr>
          <w:color w:val="222222"/>
        </w:rPr>
        <w:t>с использованием средств автоматизации (автоматизированная обработка);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Pr="001B58AE">
        <w:rPr>
          <w:color w:val="222222"/>
        </w:rPr>
        <w:t>без использования средств автоматизации (неавтоматизированная обработка);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смешанная обработка.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Pr="001B58AE">
        <w:rPr>
          <w:color w:val="222222"/>
        </w:rPr>
        <w:t xml:space="preserve">Срок, в течение которого действует согласие: </w:t>
      </w:r>
      <w:r>
        <w:rPr>
          <w:color w:val="222222"/>
        </w:rPr>
        <w:t>_</w:t>
      </w:r>
      <w:r>
        <w:rPr>
          <w:color w:val="222222"/>
          <w:u w:val="single"/>
        </w:rPr>
        <w:t xml:space="preserve">один календарный год     </w:t>
      </w:r>
      <w:r>
        <w:rPr>
          <w:color w:val="222222"/>
        </w:rPr>
        <w:t>_____</w:t>
      </w:r>
    </w:p>
    <w:p w:rsidR="00E70A38" w:rsidRPr="007213B1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</w:rPr>
        <w:t xml:space="preserve">                                                                                   (у</w:t>
      </w:r>
      <w:r>
        <w:rPr>
          <w:color w:val="222222"/>
          <w:sz w:val="20"/>
          <w:szCs w:val="20"/>
        </w:rPr>
        <w:t>казывается срок действия согласия)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222222"/>
        </w:rPr>
        <w:t xml:space="preserve">  </w:t>
      </w:r>
      <w:r w:rsidRPr="001B58AE">
        <w:rPr>
          <w:color w:val="222222"/>
        </w:rPr>
        <w:t>В случае неправомерных действий или бездействия оператора настоящее согласие может быть отозвано мной заявлением в письменном виде. Достоверность представленных сведений гарантирую.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 </w:t>
      </w:r>
    </w:p>
    <w:p w:rsidR="00E70A38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Индивидуальный предприниматель                         _______________________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Pr="001B58AE">
        <w:rPr>
          <w:color w:val="222222"/>
        </w:rPr>
        <w:t xml:space="preserve">                      </w:t>
      </w:r>
      <w:r>
        <w:rPr>
          <w:color w:val="222222"/>
        </w:rPr>
        <w:t xml:space="preserve">                           </w:t>
      </w:r>
      <w:r w:rsidRPr="001B58AE">
        <w:rPr>
          <w:color w:val="222222"/>
        </w:rPr>
        <w:t xml:space="preserve"> </w:t>
      </w:r>
      <w:r>
        <w:rPr>
          <w:color w:val="222222"/>
        </w:rPr>
        <w:t xml:space="preserve">                          </w:t>
      </w:r>
      <w:r w:rsidRPr="001B58AE">
        <w:rPr>
          <w:color w:val="222222"/>
        </w:rPr>
        <w:t>(</w:t>
      </w:r>
      <w:r w:rsidRPr="00093D08">
        <w:rPr>
          <w:color w:val="222222"/>
          <w:sz w:val="20"/>
          <w:szCs w:val="20"/>
        </w:rPr>
        <w:t>Ф.И.О.(при наличии))</w:t>
      </w:r>
      <w:r w:rsidRPr="001B58AE">
        <w:rPr>
          <w:color w:val="222222"/>
        </w:rPr>
        <w:t>                                                   </w:t>
      </w:r>
    </w:p>
    <w:p w:rsidR="00E70A38" w:rsidRPr="001B58AE" w:rsidRDefault="00E70A38" w:rsidP="00634175">
      <w:pPr>
        <w:pStyle w:val="NormalWeb"/>
        <w:shd w:val="clear" w:color="auto" w:fill="FFFFFF"/>
        <w:tabs>
          <w:tab w:val="left" w:pos="6075"/>
        </w:tabs>
        <w:spacing w:before="0" w:beforeAutospacing="0" w:after="0" w:afterAutospacing="0"/>
        <w:jc w:val="both"/>
        <w:rPr>
          <w:color w:val="222222"/>
        </w:rPr>
      </w:pP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Р</w:t>
      </w:r>
      <w:r w:rsidRPr="001B58AE">
        <w:rPr>
          <w:color w:val="222222"/>
        </w:rPr>
        <w:t xml:space="preserve">уководитель юридического лица              </w:t>
      </w:r>
      <w:r>
        <w:rPr>
          <w:color w:val="222222"/>
        </w:rPr>
        <w:t xml:space="preserve">                </w:t>
      </w:r>
      <w:r w:rsidRPr="001B58AE">
        <w:rPr>
          <w:color w:val="222222"/>
        </w:rPr>
        <w:t>  _________</w:t>
      </w:r>
      <w:r>
        <w:rPr>
          <w:color w:val="222222"/>
        </w:rPr>
        <w:t>__________</w:t>
      </w:r>
      <w:r w:rsidRPr="001B58AE">
        <w:rPr>
          <w:color w:val="222222"/>
        </w:rPr>
        <w:t xml:space="preserve"> </w:t>
      </w:r>
      <w:r>
        <w:rPr>
          <w:color w:val="222222"/>
        </w:rPr>
        <w:t xml:space="preserve">              </w:t>
      </w:r>
    </w:p>
    <w:p w:rsidR="00E70A38" w:rsidRPr="001B58AE" w:rsidRDefault="00E70A38" w:rsidP="00634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B58AE">
        <w:rPr>
          <w:color w:val="222222"/>
        </w:rPr>
        <w:t>                                                                     </w:t>
      </w:r>
      <w:r>
        <w:rPr>
          <w:color w:val="222222"/>
        </w:rPr>
        <w:t xml:space="preserve">                                 </w:t>
      </w:r>
      <w:r w:rsidRPr="00093D08">
        <w:rPr>
          <w:color w:val="222222"/>
          <w:sz w:val="20"/>
          <w:szCs w:val="20"/>
        </w:rPr>
        <w:t>(подпись</w:t>
      </w:r>
      <w:r>
        <w:rPr>
          <w:color w:val="222222"/>
        </w:rPr>
        <w:t>)</w:t>
      </w:r>
    </w:p>
    <w:p w:rsidR="00E70A38" w:rsidRPr="001B58AE" w:rsidRDefault="00E70A38" w:rsidP="00634175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70A38" w:rsidRDefault="00E70A38" w:rsidP="00634175">
      <w:pPr>
        <w:spacing w:after="0" w:line="240" w:lineRule="auto"/>
      </w:pPr>
    </w:p>
    <w:sectPr w:rsidR="00E70A38" w:rsidSect="00CC3F7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01DD"/>
    <w:multiLevelType w:val="multilevel"/>
    <w:tmpl w:val="07A49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7B"/>
    <w:rsid w:val="00093D08"/>
    <w:rsid w:val="001B58AE"/>
    <w:rsid w:val="001E22BF"/>
    <w:rsid w:val="00223221"/>
    <w:rsid w:val="002B6335"/>
    <w:rsid w:val="003A2744"/>
    <w:rsid w:val="003A447B"/>
    <w:rsid w:val="004940F1"/>
    <w:rsid w:val="00634175"/>
    <w:rsid w:val="00647638"/>
    <w:rsid w:val="00667928"/>
    <w:rsid w:val="006955BB"/>
    <w:rsid w:val="006E41E9"/>
    <w:rsid w:val="00704A47"/>
    <w:rsid w:val="007213B1"/>
    <w:rsid w:val="007228EB"/>
    <w:rsid w:val="007F0B24"/>
    <w:rsid w:val="00894B13"/>
    <w:rsid w:val="00947E0B"/>
    <w:rsid w:val="009B78F3"/>
    <w:rsid w:val="009C4F00"/>
    <w:rsid w:val="00A43A28"/>
    <w:rsid w:val="00AC5468"/>
    <w:rsid w:val="00B00AE4"/>
    <w:rsid w:val="00B43B5C"/>
    <w:rsid w:val="00B61B2E"/>
    <w:rsid w:val="00C433E0"/>
    <w:rsid w:val="00C96623"/>
    <w:rsid w:val="00CA6C31"/>
    <w:rsid w:val="00CC3F71"/>
    <w:rsid w:val="00CE1703"/>
    <w:rsid w:val="00D17CA1"/>
    <w:rsid w:val="00D76C9F"/>
    <w:rsid w:val="00DB068D"/>
    <w:rsid w:val="00E70A38"/>
    <w:rsid w:val="00E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47B"/>
    <w:pPr>
      <w:ind w:left="720"/>
    </w:pPr>
  </w:style>
  <w:style w:type="character" w:customStyle="1" w:styleId="a">
    <w:name w:val="Цветовое выделение"/>
    <w:uiPriority w:val="99"/>
    <w:rsid w:val="003A447B"/>
    <w:rPr>
      <w:b/>
      <w:bCs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3A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447B"/>
  </w:style>
  <w:style w:type="character" w:styleId="Hyperlink">
    <w:name w:val="Hyperlink"/>
    <w:basedOn w:val="DefaultParagraphFont"/>
    <w:uiPriority w:val="99"/>
    <w:semiHidden/>
    <w:rsid w:val="003A447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4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kamensk.bezformata.ru/word/otchet-o-pribilyah-i-ubitkah/4584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ensk.bezformata.ru/word/buhgalterskij-balans/209078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1991</Words>
  <Characters>11353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4</cp:revision>
  <cp:lastPrinted>2016-08-02T03:00:00Z</cp:lastPrinted>
  <dcterms:created xsi:type="dcterms:W3CDTF">2016-07-29T01:05:00Z</dcterms:created>
  <dcterms:modified xsi:type="dcterms:W3CDTF">2016-08-02T03:00:00Z</dcterms:modified>
</cp:coreProperties>
</file>